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78" w:rsidRDefault="00783878" w:rsidP="00783878">
      <w:pPr>
        <w:jc w:val="right"/>
        <w:rPr>
          <w:b/>
          <w:bCs/>
          <w:sz w:val="26"/>
          <w:szCs w:val="26"/>
        </w:rPr>
      </w:pPr>
    </w:p>
    <w:p w:rsidR="00783878" w:rsidRDefault="00E44B71" w:rsidP="0078387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Отчет  </w:t>
      </w:r>
    </w:p>
    <w:p w:rsidR="00783878" w:rsidRDefault="00783878" w:rsidP="0078387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обеспечению введения и реализации федерального государственного образовательного стандарта </w:t>
      </w:r>
    </w:p>
    <w:p w:rsidR="00783878" w:rsidRDefault="00783878" w:rsidP="0078387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дошкольного образования в </w:t>
      </w:r>
      <w:r w:rsidR="00E2111A">
        <w:rPr>
          <w:b/>
          <w:bCs/>
          <w:sz w:val="26"/>
          <w:szCs w:val="26"/>
        </w:rPr>
        <w:t>Нюксенском</w:t>
      </w:r>
      <w:r>
        <w:rPr>
          <w:b/>
          <w:bCs/>
          <w:sz w:val="26"/>
          <w:szCs w:val="26"/>
        </w:rPr>
        <w:t xml:space="preserve"> </w:t>
      </w:r>
      <w:r w:rsidR="00E2111A">
        <w:rPr>
          <w:b/>
          <w:bCs/>
          <w:sz w:val="26"/>
          <w:szCs w:val="26"/>
        </w:rPr>
        <w:t xml:space="preserve"> муниципальном районе </w:t>
      </w:r>
      <w:r>
        <w:rPr>
          <w:b/>
          <w:bCs/>
          <w:sz w:val="26"/>
          <w:szCs w:val="26"/>
        </w:rPr>
        <w:t>в 2014 году</w:t>
      </w:r>
    </w:p>
    <w:p w:rsidR="00783878" w:rsidRDefault="00783878" w:rsidP="00783878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261"/>
        <w:gridCol w:w="3617"/>
        <w:gridCol w:w="1875"/>
        <w:gridCol w:w="5529"/>
      </w:tblGrid>
      <w:tr w:rsidR="005E366E" w:rsidRPr="008F3A15" w:rsidTr="00EC7A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b/>
                <w:bCs/>
                <w:sz w:val="22"/>
                <w:szCs w:val="22"/>
              </w:rPr>
            </w:pPr>
            <w:r w:rsidRPr="008F3A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b/>
                <w:bCs/>
                <w:sz w:val="22"/>
                <w:szCs w:val="22"/>
              </w:rPr>
            </w:pPr>
            <w:r w:rsidRPr="008F3A15">
              <w:rPr>
                <w:b/>
                <w:bCs/>
                <w:sz w:val="22"/>
                <w:szCs w:val="22"/>
              </w:rPr>
              <w:t>Направление действий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b/>
                <w:bCs/>
                <w:sz w:val="22"/>
                <w:szCs w:val="22"/>
              </w:rPr>
            </w:pPr>
            <w:r w:rsidRPr="008F3A15">
              <w:rPr>
                <w:b/>
                <w:bCs/>
                <w:sz w:val="22"/>
                <w:szCs w:val="22"/>
              </w:rPr>
              <w:t>Муниципальный уровень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EC7A5C" w:rsidP="006370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 выполнении</w:t>
            </w:r>
          </w:p>
        </w:tc>
      </w:tr>
      <w:tr w:rsidR="005E366E" w:rsidRPr="008F3A15" w:rsidTr="00EC7A5C">
        <w:trPr>
          <w:trHeight w:val="8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1.1.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b/>
                <w:bCs/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Разработка нормативных актов, обеспечивающих введение и реализацию федерального государственного образовательного стандарта дошкольного образования (далее –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  <w:r w:rsidRPr="008F3A15">
              <w:rPr>
                <w:sz w:val="22"/>
                <w:szCs w:val="22"/>
              </w:rPr>
              <w:t>)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 w:rsidP="00637006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1.Ознакомление с Приказом Департамента образования области об обеспечении введения и реализации федерального государственного образовательного стандарта дошкольного образования в Вологодской области (февраль 2014 года)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2.Разработка и утверждение плана-графика действий по обеспечению введения и реализации 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  <w:r w:rsidRPr="008F3A15">
              <w:rPr>
                <w:sz w:val="22"/>
                <w:szCs w:val="22"/>
              </w:rPr>
              <w:t xml:space="preserve"> в Нюксенском муниципальных районе  (февраль, 2014)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EC7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управления образования №</w:t>
            </w:r>
            <w:r w:rsidR="00633025">
              <w:rPr>
                <w:sz w:val="22"/>
                <w:szCs w:val="22"/>
              </w:rPr>
              <w:t xml:space="preserve"> 01-03/35-а  от </w:t>
            </w:r>
            <w:r>
              <w:rPr>
                <w:sz w:val="22"/>
                <w:szCs w:val="22"/>
              </w:rPr>
              <w:t>28.02.2014 года</w:t>
            </w:r>
          </w:p>
        </w:tc>
      </w:tr>
      <w:tr w:rsidR="005E366E" w:rsidRPr="008F3A15" w:rsidTr="005E366E">
        <w:trPr>
          <w:trHeight w:val="16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Приказ управления образования администрации Нюксенского муниципального района о составе рабочей группы по обеспечению введения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  <w:r w:rsidRPr="008F3A15">
              <w:rPr>
                <w:sz w:val="22"/>
                <w:szCs w:val="22"/>
              </w:rPr>
              <w:t xml:space="preserve"> в муниципальном  районе 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 февраль, 2014)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6330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управления образования № 01-03/35-а  от 28.02.2014 года</w:t>
            </w:r>
          </w:p>
        </w:tc>
      </w:tr>
      <w:tr w:rsidR="00783878" w:rsidRPr="008F3A15" w:rsidTr="005E3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 xml:space="preserve">Организационное обеспечение введения и реализации ФГОС </w:t>
            </w:r>
            <w:proofErr w:type="gramStart"/>
            <w:r w:rsidRPr="008F3A15">
              <w:rPr>
                <w:b/>
                <w:bCs/>
                <w:i/>
                <w:iCs/>
                <w:sz w:val="22"/>
                <w:szCs w:val="22"/>
              </w:rPr>
              <w:t>ДО</w:t>
            </w:r>
            <w:proofErr w:type="gramEnd"/>
          </w:p>
        </w:tc>
      </w:tr>
      <w:tr w:rsidR="005E366E" w:rsidRPr="008F3A15" w:rsidTr="005E366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2.1.</w:t>
            </w:r>
          </w:p>
          <w:p w:rsidR="005E366E" w:rsidRPr="008F3A15" w:rsidRDefault="005E366E" w:rsidP="00A475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 w:rsidP="00C53D5B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Создание  рабочих групп по введению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Заседания рабочей группы по введению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Срок: ежемесячно, с февраля 2014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6330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Проведены з</w:t>
            </w:r>
            <w:r w:rsidR="005E366E" w:rsidRPr="008F3A15">
              <w:rPr>
                <w:sz w:val="22"/>
                <w:szCs w:val="22"/>
              </w:rPr>
              <w:t xml:space="preserve">аседания рабочей группы по введению ФГОС </w:t>
            </w:r>
            <w:proofErr w:type="gramStart"/>
            <w:r w:rsidR="005E366E" w:rsidRPr="008F3A15">
              <w:rPr>
                <w:sz w:val="22"/>
                <w:szCs w:val="22"/>
              </w:rPr>
              <w:t>ДО</w:t>
            </w:r>
            <w:proofErr w:type="gramEnd"/>
          </w:p>
          <w:p w:rsidR="005E366E" w:rsidRPr="008F3A15" w:rsidRDefault="005E366E" w:rsidP="00EE3A1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E366E" w:rsidRPr="008F3A15" w:rsidTr="005E366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color w:val="FF0000"/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Методическая, аналитическая и организационная работа по введению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EE3A1E" w:rsidP="00713F9B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проведено</w:t>
            </w:r>
          </w:p>
        </w:tc>
      </w:tr>
      <w:tr w:rsidR="00783878" w:rsidRPr="008F3A15" w:rsidTr="005E3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 xml:space="preserve">Кадровое обеспечение введения и реализации ФГОС </w:t>
            </w:r>
            <w:proofErr w:type="gramStart"/>
            <w:r w:rsidRPr="008F3A15">
              <w:rPr>
                <w:b/>
                <w:bCs/>
                <w:i/>
                <w:iCs/>
                <w:sz w:val="22"/>
                <w:szCs w:val="22"/>
              </w:rPr>
              <w:t>ДО</w:t>
            </w:r>
            <w:proofErr w:type="gramEnd"/>
          </w:p>
        </w:tc>
      </w:tr>
      <w:tr w:rsidR="005E366E" w:rsidRPr="008F3A15" w:rsidTr="00EE3A1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3.1.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Обеспечение поэтапного повышения квалификации руководящих и педагогических  работников ДОО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План-график повышения квалификации руководящих и педагогических  работников ДОО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 февраль, 2014)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EE3A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</w:t>
            </w:r>
          </w:p>
        </w:tc>
      </w:tr>
      <w:tr w:rsidR="005E366E" w:rsidRPr="008F3A15" w:rsidTr="005E36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Организация участия в курсах повышения квалификации, </w:t>
            </w:r>
            <w:proofErr w:type="spellStart"/>
            <w:r w:rsidRPr="008F3A15">
              <w:rPr>
                <w:sz w:val="22"/>
                <w:szCs w:val="22"/>
              </w:rPr>
              <w:t>вебинарах</w:t>
            </w:r>
            <w:proofErr w:type="spellEnd"/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 в течение 2014 года)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EE3A1E" w:rsidP="00713F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5E366E" w:rsidRPr="008F3A15" w:rsidTr="005E366E">
        <w:trPr>
          <w:trHeight w:val="3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Обеспечение аттестации педагогических работников ДОО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1.Организация семинаров для педагогических работников по подготовке к аттестации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Срок: в течение года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2.Организация работы экспертов по аттестации педагогических работников</w:t>
            </w:r>
          </w:p>
          <w:p w:rsidR="005E366E" w:rsidRPr="008F3A15" w:rsidRDefault="005E366E" w:rsidP="005E366E">
            <w:pPr>
              <w:rPr>
                <w:sz w:val="22"/>
                <w:szCs w:val="22"/>
              </w:rPr>
            </w:pPr>
          </w:p>
          <w:p w:rsidR="005E366E" w:rsidRPr="008F3A15" w:rsidRDefault="005E366E" w:rsidP="005E366E">
            <w:pPr>
              <w:rPr>
                <w:sz w:val="22"/>
                <w:szCs w:val="22"/>
              </w:rPr>
            </w:pPr>
          </w:p>
          <w:p w:rsidR="005E366E" w:rsidRPr="008F3A15" w:rsidRDefault="005E366E" w:rsidP="005E366E">
            <w:pPr>
              <w:rPr>
                <w:sz w:val="22"/>
                <w:szCs w:val="22"/>
              </w:rPr>
            </w:pPr>
          </w:p>
          <w:p w:rsidR="005E366E" w:rsidRPr="008F3A15" w:rsidRDefault="005E366E" w:rsidP="005E366E">
            <w:pPr>
              <w:rPr>
                <w:sz w:val="22"/>
                <w:szCs w:val="22"/>
              </w:rPr>
            </w:pPr>
          </w:p>
          <w:p w:rsidR="005E366E" w:rsidRPr="008F3A15" w:rsidRDefault="005E366E" w:rsidP="005E366E">
            <w:pPr>
              <w:rPr>
                <w:sz w:val="22"/>
                <w:szCs w:val="22"/>
              </w:rPr>
            </w:pPr>
          </w:p>
          <w:p w:rsidR="005E366E" w:rsidRPr="008F3A15" w:rsidRDefault="005E366E" w:rsidP="005E366E">
            <w:pPr>
              <w:rPr>
                <w:sz w:val="22"/>
                <w:szCs w:val="22"/>
              </w:rPr>
            </w:pPr>
          </w:p>
          <w:p w:rsidR="005E366E" w:rsidRPr="008F3A15" w:rsidRDefault="005E366E" w:rsidP="005E366E">
            <w:pPr>
              <w:rPr>
                <w:sz w:val="22"/>
                <w:szCs w:val="22"/>
              </w:rPr>
            </w:pPr>
          </w:p>
          <w:p w:rsidR="005E366E" w:rsidRPr="008F3A15" w:rsidRDefault="005E366E" w:rsidP="005E366E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EE3A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783878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1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 xml:space="preserve">Аналитическое и методическое обеспечение введения и реализации ФГОС </w:t>
            </w:r>
            <w:proofErr w:type="gramStart"/>
            <w:r w:rsidRPr="008F3A15">
              <w:rPr>
                <w:b/>
                <w:bCs/>
                <w:i/>
                <w:iCs/>
                <w:sz w:val="22"/>
                <w:szCs w:val="22"/>
              </w:rPr>
              <w:t>ДО</w:t>
            </w:r>
            <w:proofErr w:type="gramEnd"/>
            <w:r w:rsidRPr="008F3A1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E366E" w:rsidRPr="008F3A15" w:rsidTr="005935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4.1.</w:t>
            </w:r>
          </w:p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Мониторинг условий введения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 w:rsidP="005A7001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Организация проведения мониторинга условий введения и реализации ФГОС ДО в районе </w:t>
            </w:r>
            <w:proofErr w:type="gramStart"/>
            <w:r w:rsidRPr="008F3A15">
              <w:rPr>
                <w:sz w:val="22"/>
                <w:szCs w:val="22"/>
              </w:rPr>
              <w:t xml:space="preserve">( </w:t>
            </w:r>
            <w:proofErr w:type="gramEnd"/>
            <w:r w:rsidRPr="008F3A15">
              <w:rPr>
                <w:sz w:val="22"/>
                <w:szCs w:val="22"/>
              </w:rPr>
              <w:t>май, декабрь, 2014)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EE3A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5E366E" w:rsidRPr="008F3A15" w:rsidTr="005935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Разработка  программы развития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  <w:r w:rsidRPr="008F3A15">
              <w:rPr>
                <w:sz w:val="22"/>
                <w:szCs w:val="22"/>
              </w:rPr>
              <w:t xml:space="preserve"> </w:t>
            </w:r>
            <w:proofErr w:type="gramStart"/>
            <w:r w:rsidRPr="008F3A15">
              <w:rPr>
                <w:sz w:val="22"/>
                <w:szCs w:val="22"/>
              </w:rPr>
              <w:t>с</w:t>
            </w:r>
            <w:proofErr w:type="gramEnd"/>
            <w:r w:rsidRPr="008F3A15">
              <w:rPr>
                <w:sz w:val="22"/>
                <w:szCs w:val="22"/>
              </w:rPr>
              <w:t xml:space="preserve"> учетом результатов мониторинга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Создание условий введения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 в течение года)</w:t>
            </w:r>
          </w:p>
        </w:tc>
      </w:tr>
      <w:tr w:rsidR="005E366E" w:rsidRPr="008F3A15" w:rsidTr="005935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4.2.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 w:rsidP="005A7001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Методические рекомендации по вопросам введения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Доведение до ДОО методических рекомендаций Департамента образования Вологодской области о внесении изменений в  локальные нормативные акты ДОО в соответствии с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  <w:p w:rsidR="005E366E" w:rsidRPr="008F3A15" w:rsidRDefault="005E366E" w:rsidP="005A7001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 март-май, 2014)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EE3A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Приведены в соответствие. Проведена проверка локальных актов по приему и отчислению детей дошкольного возраста в ДОУ.</w:t>
            </w:r>
          </w:p>
        </w:tc>
      </w:tr>
      <w:tr w:rsidR="005E366E" w:rsidRPr="008F3A15" w:rsidTr="005935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 w:rsidP="005A7001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1.Организация совещаний и семинаров с руководителями ОО по составлению ООП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  <w:r w:rsidRPr="008F3A15">
              <w:rPr>
                <w:sz w:val="22"/>
                <w:szCs w:val="22"/>
              </w:rPr>
              <w:t xml:space="preserve"> </w:t>
            </w:r>
            <w:proofErr w:type="gramStart"/>
            <w:r w:rsidRPr="008F3A15">
              <w:rPr>
                <w:sz w:val="22"/>
                <w:szCs w:val="22"/>
              </w:rPr>
              <w:t>в</w:t>
            </w:r>
            <w:proofErr w:type="gramEnd"/>
            <w:r w:rsidRPr="008F3A15">
              <w:rPr>
                <w:sz w:val="22"/>
                <w:szCs w:val="22"/>
              </w:rPr>
              <w:t xml:space="preserve"> соответствии с методическими рекомендациями Минобрнауки России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(июль-декабрь, 2014)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2.Доведение до ДОО методических рекомендаций Минобрнауки России по составлению ООП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  <w:r w:rsidRPr="008F3A15">
              <w:rPr>
                <w:sz w:val="22"/>
                <w:szCs w:val="22"/>
              </w:rPr>
              <w:t xml:space="preserve"> на основе ФГОС ДО 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Срок: июнь, 2014</w:t>
            </w:r>
          </w:p>
          <w:p w:rsidR="005E366E" w:rsidRPr="008F3A15" w:rsidRDefault="005E366E" w:rsidP="00315F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EE3A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Проведено совещание и обучающий семинар.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  <w:p w:rsidR="005E366E" w:rsidRPr="008F3A15" w:rsidRDefault="005E366E" w:rsidP="005A700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E366E" w:rsidRPr="008F3A15" w:rsidTr="005935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 w:rsidP="00315F41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Учет методических рекомендаций Минобрнауки России о базовом уровне оснащенности средствами обучения и воспитания для организации развивающей предметно-пространственной среды в соответствии с требованиями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  <w:p w:rsidR="005E366E" w:rsidRPr="008F3A15" w:rsidRDefault="005E366E" w:rsidP="00315F41">
            <w:pPr>
              <w:jc w:val="both"/>
              <w:rPr>
                <w:color w:val="FF0000"/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 в течение года)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EE3A1E" w:rsidP="00EE3A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ДОУ откорректированы ОП.</w:t>
            </w:r>
          </w:p>
        </w:tc>
      </w:tr>
      <w:tr w:rsidR="005E366E" w:rsidRPr="008F3A15" w:rsidTr="005935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6E" w:rsidRPr="008F3A15" w:rsidRDefault="005E366E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Доведение методического пособия  по развитию вариативных форм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  <w:r w:rsidRPr="008F3A15">
              <w:rPr>
                <w:sz w:val="22"/>
                <w:szCs w:val="22"/>
              </w:rPr>
              <w:t xml:space="preserve"> </w:t>
            </w:r>
            <w:proofErr w:type="spellStart"/>
            <w:r w:rsidRPr="008F3A15">
              <w:rPr>
                <w:sz w:val="22"/>
                <w:szCs w:val="22"/>
              </w:rPr>
              <w:t>до</w:t>
            </w:r>
            <w:proofErr w:type="spellEnd"/>
            <w:r w:rsidRPr="008F3A15">
              <w:rPr>
                <w:sz w:val="22"/>
                <w:szCs w:val="22"/>
              </w:rPr>
              <w:t xml:space="preserve"> ДОО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(в течение года)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EE3A1E" w:rsidRDefault="00EE3A1E" w:rsidP="00EE3A1E">
            <w:pPr>
              <w:jc w:val="both"/>
              <w:rPr>
                <w:sz w:val="22"/>
                <w:szCs w:val="22"/>
              </w:rPr>
            </w:pPr>
            <w:r w:rsidRPr="00EE3A1E">
              <w:rPr>
                <w:sz w:val="22"/>
                <w:szCs w:val="22"/>
              </w:rPr>
              <w:t xml:space="preserve">Руководители ознакомлены на совещании. Материалы размещены на сайте </w:t>
            </w:r>
            <w:r>
              <w:rPr>
                <w:sz w:val="22"/>
                <w:szCs w:val="22"/>
              </w:rPr>
              <w:t>УО.</w:t>
            </w:r>
          </w:p>
        </w:tc>
      </w:tr>
      <w:tr w:rsidR="005E366E" w:rsidRPr="008F3A15" w:rsidTr="00EE3A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4.3.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Введение Минобрнауки России федерального реестра примерных образовательных программ в соответствии с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Организация обсуждения примерных основных  образовательных программ (в части учета региональных, национальных и этнокультурных особенностей) и направление предложений в Координационный совет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(постоянно, после утверждения приказа Минобрнауки России)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</w:tr>
      <w:tr w:rsidR="005E366E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4.4.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Разработка методических рекомендаций по развитию негосударственного сектора </w:t>
            </w:r>
            <w:proofErr w:type="gramStart"/>
            <w:r w:rsidRPr="008F3A15">
              <w:rPr>
                <w:sz w:val="22"/>
                <w:szCs w:val="22"/>
              </w:rPr>
              <w:t>в</w:t>
            </w:r>
            <w:proofErr w:type="gramEnd"/>
            <w:r w:rsidRPr="008F3A15">
              <w:rPr>
                <w:sz w:val="22"/>
                <w:szCs w:val="22"/>
              </w:rPr>
              <w:t xml:space="preserve"> ДО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Методическое сопровождение негосударственных образовательных организаций и индивидуальных предпринимателей, реализующих программы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Срок: в течение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EE3A1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Негосударственных</w:t>
            </w:r>
            <w:proofErr w:type="gramEnd"/>
            <w:r>
              <w:rPr>
                <w:sz w:val="22"/>
                <w:szCs w:val="22"/>
              </w:rPr>
              <w:t xml:space="preserve"> ДО в районе нет. </w:t>
            </w:r>
          </w:p>
        </w:tc>
      </w:tr>
      <w:tr w:rsidR="005E366E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4.5.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Работа с молодыми специалистами, выпускниками профессиональных образовательных организаций высшего и среднего образования 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1.Привлечение молодых специалистов для работы в ДОО</w:t>
            </w:r>
          </w:p>
          <w:p w:rsidR="005E366E" w:rsidRPr="008F3A15" w:rsidRDefault="005E366E" w:rsidP="00315F41">
            <w:pPr>
              <w:jc w:val="both"/>
              <w:rPr>
                <w:sz w:val="22"/>
                <w:szCs w:val="22"/>
              </w:rPr>
            </w:pP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2" w:rsidRPr="008F3A15" w:rsidRDefault="00EE3A1E" w:rsidP="00EE3A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Проведена работа  с кадрами, поступили учиться в педагогические колледжи </w:t>
            </w:r>
            <w:r w:rsidR="00D32D54">
              <w:rPr>
                <w:sz w:val="22"/>
                <w:szCs w:val="22"/>
              </w:rPr>
              <w:t xml:space="preserve"> 9 младших воспитателей, 5 воспитателей получают высшее образование.</w:t>
            </w:r>
          </w:p>
        </w:tc>
      </w:tr>
      <w:tr w:rsidR="00783878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1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 xml:space="preserve">Финансово-экономическое обеспечение введения и реализации ФГОС </w:t>
            </w:r>
            <w:proofErr w:type="gramStart"/>
            <w:r w:rsidRPr="008F3A15">
              <w:rPr>
                <w:b/>
                <w:bCs/>
                <w:i/>
                <w:iCs/>
                <w:sz w:val="22"/>
                <w:szCs w:val="22"/>
              </w:rPr>
              <w:t>ДО</w:t>
            </w:r>
            <w:proofErr w:type="gramEnd"/>
          </w:p>
        </w:tc>
      </w:tr>
      <w:tr w:rsidR="005E366E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5.1.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Реализация полномочий Вологодской области по финансовому обеспечению реализации прав граждан на получение </w:t>
            </w:r>
            <w:proofErr w:type="gramStart"/>
            <w:r w:rsidRPr="008F3A15">
              <w:rPr>
                <w:sz w:val="22"/>
                <w:szCs w:val="22"/>
              </w:rPr>
              <w:t>общедоступного</w:t>
            </w:r>
            <w:proofErr w:type="gramEnd"/>
            <w:r w:rsidRPr="008F3A15">
              <w:rPr>
                <w:sz w:val="22"/>
                <w:szCs w:val="22"/>
              </w:rPr>
              <w:t xml:space="preserve"> и бесплатного ДО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1.Учет методических рекомендаций Минобрнауки России при определении размера родительской платы и затрат органов местного самоуправления,  осуществляющих управление  в сфере образования, на реализацию полномочий в области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(январь-май, 2014)</w:t>
            </w:r>
          </w:p>
          <w:p w:rsidR="005E366E" w:rsidRPr="008F3A15" w:rsidRDefault="005E366E" w:rsidP="00B4126A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2. Внесение изменений в Положение  о  порядке взимания родительской платы за присмотр и уход за детьми дошкольного  возраста в бюджетных образовательных учреждениях  Нюксенского муниципального района, реализующих программу дошкольного образования.</w:t>
            </w:r>
          </w:p>
          <w:p w:rsidR="005E366E" w:rsidRPr="008F3A15" w:rsidRDefault="005E366E" w:rsidP="00B4126A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(январь-август 2014)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54" w:rsidRPr="008F3A15" w:rsidRDefault="00D32D54" w:rsidP="00D32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Внесены изменения в </w:t>
            </w:r>
            <w:r w:rsidRPr="008F3A15">
              <w:rPr>
                <w:sz w:val="22"/>
                <w:szCs w:val="22"/>
              </w:rPr>
              <w:t>Положение  о  порядке взимания родительской платы за присмотр и уход за детьми дошкольного  возраста в бюджетных образовательных учреждениях  Нюксенского муниципального района, реализующих программу дошкольного образования.</w:t>
            </w:r>
          </w:p>
          <w:p w:rsidR="005E366E" w:rsidRPr="008F3A15" w:rsidRDefault="00D32D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(приказ  управления образования №01-03/237 от 17.10.</w:t>
            </w:r>
            <w:r w:rsidR="00E07FE2">
              <w:rPr>
                <w:sz w:val="22"/>
                <w:szCs w:val="22"/>
              </w:rPr>
              <w:t>2014)</w:t>
            </w:r>
          </w:p>
        </w:tc>
      </w:tr>
      <w:tr w:rsidR="005E366E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5.2.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Оказание платных образовательных услуг  организациями, </w:t>
            </w:r>
            <w:r w:rsidRPr="008F3A15">
              <w:rPr>
                <w:sz w:val="22"/>
                <w:szCs w:val="22"/>
              </w:rPr>
              <w:lastRenderedPageBreak/>
              <w:t xml:space="preserve">осуществляющими образовательную деятельность по реализации ООП ДО в условиях введения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 w:rsidP="00B4126A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lastRenderedPageBreak/>
              <w:t xml:space="preserve">Организация мониторинга  платных образовательных услуг в организациях, осуществляющих </w:t>
            </w:r>
            <w:r w:rsidRPr="008F3A15">
              <w:rPr>
                <w:sz w:val="22"/>
                <w:szCs w:val="22"/>
              </w:rPr>
              <w:lastRenderedPageBreak/>
              <w:t xml:space="preserve">образовательную деятельность по реализации  ООП ДО в условиях введения и реализации ФГОС ДО в районе </w:t>
            </w:r>
            <w:r w:rsidRPr="008F3A15">
              <w:rPr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8F3A15">
              <w:rPr>
                <w:sz w:val="22"/>
                <w:szCs w:val="22"/>
              </w:rPr>
              <w:t xml:space="preserve">( </w:t>
            </w:r>
            <w:proofErr w:type="gramEnd"/>
            <w:r w:rsidRPr="008F3A15">
              <w:rPr>
                <w:sz w:val="22"/>
                <w:szCs w:val="22"/>
              </w:rPr>
              <w:t>в течение года)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B42E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Запланировано получение лицензии на дополнительные услуги на апрель и октябрь 2015 года.</w:t>
            </w:r>
          </w:p>
        </w:tc>
      </w:tr>
      <w:tr w:rsidR="00783878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lastRenderedPageBreak/>
              <w:t>6.</w:t>
            </w:r>
          </w:p>
        </w:tc>
        <w:tc>
          <w:tcPr>
            <w:tcW w:w="1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78" w:rsidRPr="008F3A15" w:rsidRDefault="0078387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F3A15">
              <w:rPr>
                <w:b/>
                <w:bCs/>
                <w:i/>
                <w:iCs/>
                <w:sz w:val="22"/>
                <w:szCs w:val="22"/>
              </w:rPr>
              <w:t xml:space="preserve">Информационное обеспечение введения и реализации ФГОС </w:t>
            </w:r>
            <w:proofErr w:type="gramStart"/>
            <w:r w:rsidRPr="008F3A15">
              <w:rPr>
                <w:b/>
                <w:bCs/>
                <w:i/>
                <w:iCs/>
                <w:sz w:val="22"/>
                <w:szCs w:val="22"/>
              </w:rPr>
              <w:t>ДО</w:t>
            </w:r>
            <w:proofErr w:type="gramEnd"/>
          </w:p>
        </w:tc>
      </w:tr>
      <w:tr w:rsidR="005E366E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Проведение научно-практических конференций, педагогических чтений, семинаров по вопросам введения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1.Участие в межрегиональной научно-практической конференции «</w:t>
            </w:r>
            <w:proofErr w:type="gramStart"/>
            <w:r w:rsidRPr="008F3A15">
              <w:rPr>
                <w:sz w:val="22"/>
                <w:szCs w:val="22"/>
              </w:rPr>
              <w:t>Ребенок</w:t>
            </w:r>
            <w:proofErr w:type="gramEnd"/>
            <w:r w:rsidRPr="008F3A15">
              <w:rPr>
                <w:sz w:val="22"/>
                <w:szCs w:val="22"/>
              </w:rPr>
              <w:t xml:space="preserve"> играющий и созидающий: целевой ориентир на творческую индивидуальность в условиях введения ФГОС ДО»  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 февраль, 2014)</w:t>
            </w:r>
          </w:p>
          <w:p w:rsidR="005E366E" w:rsidRPr="008F3A15" w:rsidRDefault="005E366E" w:rsidP="00E67207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2.Организация  и проведение семинара для педагогов  «Изучение основных направлений ФГОС ДО</w:t>
            </w:r>
            <w:proofErr w:type="gramStart"/>
            <w:r w:rsidRPr="008F3A15">
              <w:rPr>
                <w:sz w:val="22"/>
                <w:szCs w:val="22"/>
              </w:rPr>
              <w:t>»(</w:t>
            </w:r>
            <w:proofErr w:type="gramEnd"/>
            <w:r w:rsidRPr="008F3A15">
              <w:rPr>
                <w:sz w:val="22"/>
                <w:szCs w:val="22"/>
              </w:rPr>
              <w:t>февраль 2014)</w:t>
            </w:r>
          </w:p>
          <w:p w:rsidR="005E366E" w:rsidRPr="008F3A15" w:rsidRDefault="005E366E" w:rsidP="00E67207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3. Выступление на совещании руководителей образовательных организаций</w:t>
            </w:r>
          </w:p>
          <w:p w:rsidR="005E366E" w:rsidRPr="008F3A15" w:rsidRDefault="005E366E" w:rsidP="00E67207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«Основные направления ФГОС  ДО</w:t>
            </w:r>
            <w:proofErr w:type="gramStart"/>
            <w:r w:rsidRPr="008F3A15">
              <w:rPr>
                <w:sz w:val="22"/>
                <w:szCs w:val="22"/>
              </w:rPr>
              <w:t>»(</w:t>
            </w:r>
            <w:proofErr w:type="gramEnd"/>
            <w:r w:rsidRPr="008F3A15">
              <w:rPr>
                <w:sz w:val="22"/>
                <w:szCs w:val="22"/>
              </w:rPr>
              <w:t>март 2014)</w:t>
            </w:r>
          </w:p>
          <w:p w:rsidR="00D336A1" w:rsidRPr="008F3A15" w:rsidRDefault="00D336A1" w:rsidP="00E67207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4.Семинар для педагогов образовательных учреждений «Разработка ОП в рамках реализации ФГОС ДО» (октябрь 2014</w:t>
            </w:r>
            <w:proofErr w:type="gramStart"/>
            <w:r w:rsidRPr="008F3A15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F3" w:rsidRPr="008F3A15" w:rsidRDefault="00B42EF3" w:rsidP="00B42E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ТРИ участника</w:t>
            </w:r>
            <w:r w:rsidRPr="008F3A15">
              <w:rPr>
                <w:sz w:val="22"/>
                <w:szCs w:val="22"/>
              </w:rPr>
              <w:t xml:space="preserve"> </w:t>
            </w:r>
            <w:r w:rsidRPr="008F3A15">
              <w:rPr>
                <w:sz w:val="22"/>
                <w:szCs w:val="22"/>
              </w:rPr>
              <w:t>в межрегиональной научно-практической конференции «</w:t>
            </w:r>
            <w:proofErr w:type="gramStart"/>
            <w:r w:rsidRPr="008F3A15">
              <w:rPr>
                <w:sz w:val="22"/>
                <w:szCs w:val="22"/>
              </w:rPr>
              <w:t>Ребенок</w:t>
            </w:r>
            <w:proofErr w:type="gramEnd"/>
            <w:r w:rsidRPr="008F3A15">
              <w:rPr>
                <w:sz w:val="22"/>
                <w:szCs w:val="22"/>
              </w:rPr>
              <w:t xml:space="preserve"> играющий и созидающий: целевой ориентир на творческую индивидуальность в условиях введения ФГОС ДО»  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  <w:p w:rsidR="00B42EF3" w:rsidRDefault="00B42EF3" w:rsidP="00E67207">
            <w:pPr>
              <w:rPr>
                <w:sz w:val="22"/>
                <w:szCs w:val="22"/>
              </w:rPr>
            </w:pPr>
          </w:p>
          <w:p w:rsidR="00B42EF3" w:rsidRDefault="00B42EF3" w:rsidP="00E67207">
            <w:pPr>
              <w:rPr>
                <w:sz w:val="22"/>
                <w:szCs w:val="22"/>
              </w:rPr>
            </w:pPr>
          </w:p>
          <w:p w:rsidR="00B42EF3" w:rsidRDefault="00B42EF3" w:rsidP="00E67207">
            <w:pPr>
              <w:rPr>
                <w:sz w:val="22"/>
                <w:szCs w:val="22"/>
              </w:rPr>
            </w:pPr>
          </w:p>
          <w:p w:rsidR="005E366E" w:rsidRPr="008F3A15" w:rsidRDefault="005E366E" w:rsidP="00E67207">
            <w:pPr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2.</w:t>
            </w:r>
            <w:r w:rsidR="00B42EF3">
              <w:rPr>
                <w:sz w:val="22"/>
                <w:szCs w:val="22"/>
              </w:rPr>
              <w:t xml:space="preserve">25 </w:t>
            </w:r>
            <w:proofErr w:type="spellStart"/>
            <w:r w:rsidR="00B42EF3">
              <w:rPr>
                <w:sz w:val="22"/>
                <w:szCs w:val="22"/>
              </w:rPr>
              <w:t>участников</w:t>
            </w:r>
            <w:r w:rsidRPr="008F3A15">
              <w:rPr>
                <w:sz w:val="22"/>
                <w:szCs w:val="22"/>
              </w:rPr>
              <w:t>в</w:t>
            </w:r>
            <w:proofErr w:type="spellEnd"/>
            <w:r w:rsidRPr="008F3A15">
              <w:rPr>
                <w:sz w:val="22"/>
                <w:szCs w:val="22"/>
              </w:rPr>
              <w:t xml:space="preserve"> семинаре «Изучение основных направлений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  <w:r w:rsidRPr="008F3A15">
              <w:rPr>
                <w:sz w:val="22"/>
                <w:szCs w:val="22"/>
              </w:rPr>
              <w:t>»</w:t>
            </w:r>
          </w:p>
          <w:p w:rsidR="005E366E" w:rsidRPr="008F3A15" w:rsidRDefault="005E366E" w:rsidP="00E67207">
            <w:pPr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(февраль 2014)</w:t>
            </w:r>
          </w:p>
          <w:p w:rsidR="00B42EF3" w:rsidRDefault="00B42EF3" w:rsidP="00E67207">
            <w:pPr>
              <w:rPr>
                <w:sz w:val="22"/>
                <w:szCs w:val="22"/>
              </w:rPr>
            </w:pPr>
          </w:p>
          <w:p w:rsidR="00B42EF3" w:rsidRPr="00B42EF3" w:rsidRDefault="00B42EF3" w:rsidP="00B42EF3">
            <w:pPr>
              <w:rPr>
                <w:sz w:val="22"/>
                <w:szCs w:val="22"/>
              </w:rPr>
            </w:pPr>
          </w:p>
          <w:p w:rsidR="00B42EF3" w:rsidRPr="00B42EF3" w:rsidRDefault="00B42EF3" w:rsidP="00B42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Подготовлено  выступление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презентация.(март 2014 года)</w:t>
            </w:r>
          </w:p>
          <w:p w:rsidR="00B42EF3" w:rsidRPr="00B42EF3" w:rsidRDefault="00B42EF3" w:rsidP="00B42EF3">
            <w:pPr>
              <w:rPr>
                <w:sz w:val="22"/>
                <w:szCs w:val="22"/>
              </w:rPr>
            </w:pPr>
          </w:p>
          <w:p w:rsidR="00B42EF3" w:rsidRPr="00B42EF3" w:rsidRDefault="00B42EF3" w:rsidP="00B42EF3">
            <w:pPr>
              <w:rPr>
                <w:sz w:val="22"/>
                <w:szCs w:val="22"/>
              </w:rPr>
            </w:pPr>
          </w:p>
          <w:p w:rsidR="00B42EF3" w:rsidRPr="00B42EF3" w:rsidRDefault="00B42EF3" w:rsidP="00B42EF3">
            <w:pPr>
              <w:rPr>
                <w:sz w:val="22"/>
                <w:szCs w:val="22"/>
              </w:rPr>
            </w:pPr>
          </w:p>
          <w:p w:rsidR="00B42EF3" w:rsidRDefault="00B42EF3" w:rsidP="00B42EF3">
            <w:pPr>
              <w:rPr>
                <w:sz w:val="22"/>
                <w:szCs w:val="22"/>
              </w:rPr>
            </w:pPr>
          </w:p>
          <w:p w:rsidR="00B42EF3" w:rsidRDefault="00B42EF3" w:rsidP="00B42EF3">
            <w:pPr>
              <w:rPr>
                <w:sz w:val="22"/>
                <w:szCs w:val="22"/>
              </w:rPr>
            </w:pPr>
          </w:p>
          <w:p w:rsidR="005E366E" w:rsidRPr="00B42EF3" w:rsidRDefault="00B42EF3" w:rsidP="00B42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25 участников</w:t>
            </w:r>
            <w:r w:rsidRPr="008F3A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 семинар» «Р</w:t>
            </w:r>
            <w:r w:rsidRPr="008F3A15">
              <w:rPr>
                <w:sz w:val="22"/>
                <w:szCs w:val="22"/>
              </w:rPr>
              <w:t>азработка ОП в рамках реализации ФГОС ДО» (октябрь 2014</w:t>
            </w:r>
            <w:proofErr w:type="gramStart"/>
            <w:r w:rsidRPr="008F3A15">
              <w:rPr>
                <w:sz w:val="22"/>
                <w:szCs w:val="22"/>
              </w:rPr>
              <w:t xml:space="preserve"> )</w:t>
            </w:r>
            <w:proofErr w:type="gramEnd"/>
          </w:p>
        </w:tc>
      </w:tr>
      <w:tr w:rsidR="005E366E" w:rsidRPr="008F3A15" w:rsidTr="005935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center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Информационное сопровождение в СМИ введения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 xml:space="preserve">Подготовка публикаций в СМИ, в том числе электронных, о ходе введения и реализации ФГОС </w:t>
            </w:r>
            <w:proofErr w:type="gramStart"/>
            <w:r w:rsidRPr="008F3A15">
              <w:rPr>
                <w:sz w:val="22"/>
                <w:szCs w:val="22"/>
              </w:rPr>
              <w:t>ДО</w:t>
            </w:r>
            <w:proofErr w:type="gramEnd"/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  <w:r w:rsidRPr="008F3A15">
              <w:rPr>
                <w:sz w:val="22"/>
                <w:szCs w:val="22"/>
              </w:rPr>
              <w:t>( в течение года)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6E" w:rsidRPr="008F3A15" w:rsidRDefault="00B42E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Подготовлен  материал в газету « Новый день» </w:t>
            </w:r>
            <w:r w:rsidR="001A0148">
              <w:rPr>
                <w:sz w:val="22"/>
                <w:szCs w:val="22"/>
              </w:rPr>
              <w:t xml:space="preserve"> №104 в </w:t>
            </w:r>
            <w:r w:rsidR="002538A9">
              <w:rPr>
                <w:sz w:val="22"/>
                <w:szCs w:val="22"/>
              </w:rPr>
              <w:t>октябр</w:t>
            </w:r>
            <w:r w:rsidR="001A0148">
              <w:rPr>
                <w:sz w:val="22"/>
                <w:szCs w:val="22"/>
              </w:rPr>
              <w:t>е</w:t>
            </w:r>
            <w:r w:rsidR="002538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2014 года.</w:t>
            </w: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  <w:p w:rsidR="005E366E" w:rsidRPr="008F3A15" w:rsidRDefault="005E366E">
            <w:pPr>
              <w:jc w:val="both"/>
              <w:rPr>
                <w:sz w:val="22"/>
                <w:szCs w:val="22"/>
              </w:rPr>
            </w:pPr>
          </w:p>
        </w:tc>
      </w:tr>
    </w:tbl>
    <w:p w:rsidR="00315F41" w:rsidRPr="008F3A15" w:rsidRDefault="00315F41" w:rsidP="00783878">
      <w:pPr>
        <w:jc w:val="center"/>
        <w:rPr>
          <w:b/>
          <w:bCs/>
          <w:sz w:val="22"/>
          <w:szCs w:val="22"/>
        </w:rPr>
      </w:pPr>
    </w:p>
    <w:p w:rsidR="00783878" w:rsidRPr="008F3A15" w:rsidRDefault="00783878" w:rsidP="00783878">
      <w:pPr>
        <w:jc w:val="center"/>
        <w:rPr>
          <w:b/>
          <w:bCs/>
          <w:sz w:val="22"/>
          <w:szCs w:val="22"/>
        </w:rPr>
      </w:pPr>
    </w:p>
    <w:p w:rsidR="00783878" w:rsidRPr="008F3A15" w:rsidRDefault="00783878" w:rsidP="00783878">
      <w:pPr>
        <w:jc w:val="center"/>
        <w:rPr>
          <w:b/>
          <w:bCs/>
          <w:sz w:val="22"/>
          <w:szCs w:val="22"/>
        </w:rPr>
      </w:pPr>
    </w:p>
    <w:p w:rsidR="00783878" w:rsidRPr="008F3A15" w:rsidRDefault="00783878" w:rsidP="00783878">
      <w:pPr>
        <w:rPr>
          <w:b/>
          <w:bCs/>
          <w:sz w:val="22"/>
          <w:szCs w:val="22"/>
        </w:rPr>
        <w:sectPr w:rsidR="00783878" w:rsidRPr="008F3A15" w:rsidSect="00AC164D">
          <w:pgSz w:w="16840" w:h="11907" w:orient="landscape"/>
          <w:pgMar w:top="284" w:right="567" w:bottom="568" w:left="1134" w:header="720" w:footer="720" w:gutter="0"/>
          <w:cols w:space="720"/>
        </w:sectPr>
      </w:pPr>
    </w:p>
    <w:p w:rsidR="00783878" w:rsidRPr="008F3A15" w:rsidRDefault="00783878" w:rsidP="00783878">
      <w:pPr>
        <w:jc w:val="both"/>
        <w:rPr>
          <w:sz w:val="22"/>
          <w:szCs w:val="22"/>
        </w:rPr>
      </w:pPr>
      <w:bookmarkStart w:id="0" w:name="_GoBack"/>
      <w:bookmarkEnd w:id="0"/>
    </w:p>
    <w:p w:rsidR="00783878" w:rsidRPr="008F3A15" w:rsidRDefault="00783878" w:rsidP="00783878">
      <w:pPr>
        <w:jc w:val="both"/>
        <w:rPr>
          <w:sz w:val="22"/>
          <w:szCs w:val="22"/>
        </w:rPr>
      </w:pPr>
    </w:p>
    <w:p w:rsidR="00783878" w:rsidRPr="008F3A15" w:rsidRDefault="00783878" w:rsidP="00783878">
      <w:pPr>
        <w:jc w:val="both"/>
        <w:rPr>
          <w:sz w:val="22"/>
          <w:szCs w:val="22"/>
        </w:rPr>
      </w:pPr>
    </w:p>
    <w:p w:rsidR="00783878" w:rsidRPr="008F3A15" w:rsidRDefault="00783878" w:rsidP="00783878">
      <w:pPr>
        <w:jc w:val="both"/>
        <w:rPr>
          <w:sz w:val="22"/>
          <w:szCs w:val="22"/>
        </w:rPr>
      </w:pPr>
    </w:p>
    <w:p w:rsidR="00783878" w:rsidRPr="008F3A15" w:rsidRDefault="00783878" w:rsidP="00783878">
      <w:pPr>
        <w:jc w:val="both"/>
        <w:rPr>
          <w:sz w:val="22"/>
          <w:szCs w:val="22"/>
        </w:rPr>
      </w:pPr>
    </w:p>
    <w:p w:rsidR="00783878" w:rsidRPr="008F3A15" w:rsidRDefault="00783878" w:rsidP="00783878">
      <w:pPr>
        <w:jc w:val="both"/>
        <w:rPr>
          <w:sz w:val="22"/>
          <w:szCs w:val="22"/>
        </w:rPr>
      </w:pPr>
    </w:p>
    <w:p w:rsidR="00783878" w:rsidRPr="008F3A15" w:rsidRDefault="00783878" w:rsidP="00783878">
      <w:pPr>
        <w:jc w:val="both"/>
        <w:rPr>
          <w:sz w:val="22"/>
          <w:szCs w:val="22"/>
        </w:rPr>
      </w:pPr>
    </w:p>
    <w:sectPr w:rsidR="00783878" w:rsidRPr="008F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2E7A"/>
    <w:multiLevelType w:val="multilevel"/>
    <w:tmpl w:val="687E189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3"/>
      <w:numFmt w:val="decimal"/>
      <w:pStyle w:val="2"/>
      <w:lvlText w:val="3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85109D2"/>
    <w:multiLevelType w:val="hybridMultilevel"/>
    <w:tmpl w:val="9566E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CF"/>
    <w:rsid w:val="001A0148"/>
    <w:rsid w:val="00203A49"/>
    <w:rsid w:val="002538A9"/>
    <w:rsid w:val="00315F41"/>
    <w:rsid w:val="003953FB"/>
    <w:rsid w:val="003F6E22"/>
    <w:rsid w:val="004F7F21"/>
    <w:rsid w:val="00575DD9"/>
    <w:rsid w:val="005935A4"/>
    <w:rsid w:val="005A7001"/>
    <w:rsid w:val="005E366E"/>
    <w:rsid w:val="00605009"/>
    <w:rsid w:val="00633025"/>
    <w:rsid w:val="00637006"/>
    <w:rsid w:val="006A7A6D"/>
    <w:rsid w:val="00713F9B"/>
    <w:rsid w:val="00783878"/>
    <w:rsid w:val="008F34CF"/>
    <w:rsid w:val="008F3A15"/>
    <w:rsid w:val="00AC164D"/>
    <w:rsid w:val="00B151DC"/>
    <w:rsid w:val="00B4126A"/>
    <w:rsid w:val="00B42EF3"/>
    <w:rsid w:val="00C1497A"/>
    <w:rsid w:val="00C53D5B"/>
    <w:rsid w:val="00D32D54"/>
    <w:rsid w:val="00D336A1"/>
    <w:rsid w:val="00E07FE2"/>
    <w:rsid w:val="00E2111A"/>
    <w:rsid w:val="00E44B71"/>
    <w:rsid w:val="00E55432"/>
    <w:rsid w:val="00E67207"/>
    <w:rsid w:val="00EC7A5C"/>
    <w:rsid w:val="00E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878"/>
    <w:pPr>
      <w:keepNext/>
      <w:widowControl w:val="0"/>
      <w:numPr>
        <w:numId w:val="1"/>
      </w:numPr>
      <w:shd w:val="clear" w:color="auto" w:fill="FFFFFF"/>
      <w:tabs>
        <w:tab w:val="left" w:pos="4282"/>
      </w:tabs>
      <w:autoSpaceDE w:val="0"/>
      <w:autoSpaceDN w:val="0"/>
      <w:adjustRightInd w:val="0"/>
      <w:jc w:val="center"/>
      <w:outlineLvl w:val="0"/>
    </w:pPr>
    <w:rPr>
      <w:rFonts w:eastAsia="Calibri"/>
      <w:b/>
      <w:bCs/>
      <w:color w:val="000000"/>
      <w:spacing w:val="-4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83878"/>
    <w:pPr>
      <w:keepNext/>
      <w:numPr>
        <w:ilvl w:val="1"/>
        <w:numId w:val="1"/>
      </w:numPr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783878"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783878"/>
    <w:pPr>
      <w:keepNext/>
      <w:numPr>
        <w:ilvl w:val="3"/>
        <w:numId w:val="1"/>
      </w:numPr>
      <w:jc w:val="center"/>
      <w:outlineLvl w:val="3"/>
    </w:pPr>
    <w:rPr>
      <w:rFonts w:ascii="Arial" w:eastAsia="Calibri" w:hAnsi="Arial" w:cs="Arial"/>
      <w:b/>
      <w:bCs/>
      <w:color w:val="FF0000"/>
    </w:rPr>
  </w:style>
  <w:style w:type="paragraph" w:styleId="5">
    <w:name w:val="heading 5"/>
    <w:basedOn w:val="a"/>
    <w:next w:val="a"/>
    <w:link w:val="50"/>
    <w:semiHidden/>
    <w:unhideWhenUsed/>
    <w:qFormat/>
    <w:rsid w:val="00783878"/>
    <w:pPr>
      <w:keepNext/>
      <w:numPr>
        <w:ilvl w:val="4"/>
        <w:numId w:val="1"/>
      </w:numPr>
      <w:jc w:val="center"/>
      <w:outlineLvl w:val="4"/>
    </w:pPr>
    <w:rPr>
      <w:rFonts w:eastAsia="Calibri"/>
      <w:color w:val="FF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83878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3878"/>
    <w:pPr>
      <w:numPr>
        <w:ilvl w:val="6"/>
        <w:numId w:val="1"/>
      </w:num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semiHidden/>
    <w:unhideWhenUsed/>
    <w:qFormat/>
    <w:rsid w:val="00783878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83878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878"/>
    <w:rPr>
      <w:rFonts w:ascii="Times New Roman" w:eastAsia="Calibri" w:hAnsi="Times New Roman" w:cs="Times New Roman"/>
      <w:b/>
      <w:bCs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783878"/>
    <w:rPr>
      <w:rFonts w:ascii="Arial" w:eastAsia="Calibri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semiHidden/>
    <w:rsid w:val="0078387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83878"/>
    <w:rPr>
      <w:rFonts w:ascii="Arial" w:eastAsia="Calibri" w:hAnsi="Arial" w:cs="Arial"/>
      <w:b/>
      <w:bCs/>
      <w:color w:val="FF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83878"/>
    <w:rPr>
      <w:rFonts w:ascii="Times New Roman" w:eastAsia="Calibri" w:hAnsi="Times New Roman" w:cs="Times New Roman"/>
      <w:color w:val="FF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783878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8387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8387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3878"/>
    <w:rPr>
      <w:rFonts w:ascii="Arial" w:eastAsia="Calibri" w:hAnsi="Arial" w:cs="Arial"/>
      <w:lang w:eastAsia="ru-RU"/>
    </w:rPr>
  </w:style>
  <w:style w:type="paragraph" w:styleId="a3">
    <w:name w:val="Title"/>
    <w:basedOn w:val="a"/>
    <w:link w:val="a4"/>
    <w:qFormat/>
    <w:rsid w:val="00783878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rsid w:val="0078387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D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878"/>
    <w:pPr>
      <w:keepNext/>
      <w:widowControl w:val="0"/>
      <w:numPr>
        <w:numId w:val="1"/>
      </w:numPr>
      <w:shd w:val="clear" w:color="auto" w:fill="FFFFFF"/>
      <w:tabs>
        <w:tab w:val="left" w:pos="4282"/>
      </w:tabs>
      <w:autoSpaceDE w:val="0"/>
      <w:autoSpaceDN w:val="0"/>
      <w:adjustRightInd w:val="0"/>
      <w:jc w:val="center"/>
      <w:outlineLvl w:val="0"/>
    </w:pPr>
    <w:rPr>
      <w:rFonts w:eastAsia="Calibri"/>
      <w:b/>
      <w:bCs/>
      <w:color w:val="000000"/>
      <w:spacing w:val="-4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83878"/>
    <w:pPr>
      <w:keepNext/>
      <w:numPr>
        <w:ilvl w:val="1"/>
        <w:numId w:val="1"/>
      </w:numPr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783878"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783878"/>
    <w:pPr>
      <w:keepNext/>
      <w:numPr>
        <w:ilvl w:val="3"/>
        <w:numId w:val="1"/>
      </w:numPr>
      <w:jc w:val="center"/>
      <w:outlineLvl w:val="3"/>
    </w:pPr>
    <w:rPr>
      <w:rFonts w:ascii="Arial" w:eastAsia="Calibri" w:hAnsi="Arial" w:cs="Arial"/>
      <w:b/>
      <w:bCs/>
      <w:color w:val="FF0000"/>
    </w:rPr>
  </w:style>
  <w:style w:type="paragraph" w:styleId="5">
    <w:name w:val="heading 5"/>
    <w:basedOn w:val="a"/>
    <w:next w:val="a"/>
    <w:link w:val="50"/>
    <w:semiHidden/>
    <w:unhideWhenUsed/>
    <w:qFormat/>
    <w:rsid w:val="00783878"/>
    <w:pPr>
      <w:keepNext/>
      <w:numPr>
        <w:ilvl w:val="4"/>
        <w:numId w:val="1"/>
      </w:numPr>
      <w:jc w:val="center"/>
      <w:outlineLvl w:val="4"/>
    </w:pPr>
    <w:rPr>
      <w:rFonts w:eastAsia="Calibri"/>
      <w:color w:val="FF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83878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3878"/>
    <w:pPr>
      <w:numPr>
        <w:ilvl w:val="6"/>
        <w:numId w:val="1"/>
      </w:num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semiHidden/>
    <w:unhideWhenUsed/>
    <w:qFormat/>
    <w:rsid w:val="00783878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83878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878"/>
    <w:rPr>
      <w:rFonts w:ascii="Times New Roman" w:eastAsia="Calibri" w:hAnsi="Times New Roman" w:cs="Times New Roman"/>
      <w:b/>
      <w:bCs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783878"/>
    <w:rPr>
      <w:rFonts w:ascii="Arial" w:eastAsia="Calibri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semiHidden/>
    <w:rsid w:val="0078387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83878"/>
    <w:rPr>
      <w:rFonts w:ascii="Arial" w:eastAsia="Calibri" w:hAnsi="Arial" w:cs="Arial"/>
      <w:b/>
      <w:bCs/>
      <w:color w:val="FF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83878"/>
    <w:rPr>
      <w:rFonts w:ascii="Times New Roman" w:eastAsia="Calibri" w:hAnsi="Times New Roman" w:cs="Times New Roman"/>
      <w:color w:val="FF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783878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8387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8387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3878"/>
    <w:rPr>
      <w:rFonts w:ascii="Arial" w:eastAsia="Calibri" w:hAnsi="Arial" w:cs="Arial"/>
      <w:lang w:eastAsia="ru-RU"/>
    </w:rPr>
  </w:style>
  <w:style w:type="paragraph" w:styleId="a3">
    <w:name w:val="Title"/>
    <w:basedOn w:val="a"/>
    <w:link w:val="a4"/>
    <w:qFormat/>
    <w:rsid w:val="00783878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rsid w:val="0078387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D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B570</dc:creator>
  <cp:keywords/>
  <dc:description/>
  <cp:lastModifiedBy>B570</cp:lastModifiedBy>
  <cp:revision>25</cp:revision>
  <cp:lastPrinted>2015-01-27T07:47:00Z</cp:lastPrinted>
  <dcterms:created xsi:type="dcterms:W3CDTF">2014-04-16T05:47:00Z</dcterms:created>
  <dcterms:modified xsi:type="dcterms:W3CDTF">2015-01-27T07:48:00Z</dcterms:modified>
</cp:coreProperties>
</file>